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35B88" w14:textId="77777777" w:rsidR="002B1AFF" w:rsidRDefault="002B1AFF" w:rsidP="007676A7">
      <w:pPr>
        <w:tabs>
          <w:tab w:val="left" w:pos="567"/>
        </w:tabs>
        <w:spacing w:after="0"/>
        <w:contextualSpacing/>
        <w:rPr>
          <w:rFonts w:ascii="Arial" w:hAnsi="Arial"/>
        </w:rPr>
      </w:pPr>
    </w:p>
    <w:p w14:paraId="401B5CE7" w14:textId="77777777" w:rsidR="002B1AFF" w:rsidRDefault="002B1AFF" w:rsidP="002B1AFF">
      <w:pPr>
        <w:tabs>
          <w:tab w:val="left" w:pos="567"/>
        </w:tabs>
        <w:contextualSpacing/>
        <w:rPr>
          <w:rFonts w:ascii="Arial" w:hAnsi="Arial"/>
        </w:rPr>
      </w:pPr>
    </w:p>
    <w:p w14:paraId="74C7E45B" w14:textId="77777777" w:rsidR="002B1AFF" w:rsidRDefault="002B1AFF" w:rsidP="00537F4A">
      <w:pPr>
        <w:pBdr>
          <w:top w:val="single" w:sz="4" w:space="1" w:color="auto"/>
        </w:pBd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 w:rsidRPr="00537F4A">
        <w:rPr>
          <w:rFonts w:ascii="Arial" w:hAnsi="Arial"/>
          <w:i/>
          <w:sz w:val="20"/>
          <w:szCs w:val="20"/>
        </w:rPr>
        <w:t>Tiekėjo pavadinimas, įmonės kodas, adresas</w:t>
      </w:r>
      <w:r>
        <w:rPr>
          <w:rFonts w:ascii="Arial" w:hAnsi="Arial"/>
        </w:rPr>
        <w:t>)</w:t>
      </w:r>
    </w:p>
    <w:p w14:paraId="33905A1D" w14:textId="77777777" w:rsidR="002B1AFF" w:rsidRDefault="002B1AFF" w:rsidP="002B1AFF">
      <w:pPr>
        <w:rPr>
          <w:rFonts w:ascii="Arial" w:hAnsi="Arial"/>
          <w:i/>
          <w:iCs/>
        </w:rPr>
      </w:pPr>
    </w:p>
    <w:p w14:paraId="43DDE978" w14:textId="77777777" w:rsidR="002B1AFF" w:rsidRDefault="002B1AFF" w:rsidP="002B1AFF">
      <w:pPr>
        <w:jc w:val="center"/>
        <w:rPr>
          <w:rFonts w:ascii="Arial" w:hAnsi="Arial"/>
          <w:b/>
          <w:bCs/>
        </w:rPr>
      </w:pPr>
    </w:p>
    <w:p w14:paraId="33527FC1" w14:textId="385CAF02" w:rsidR="002B1AFF" w:rsidRDefault="002B1AFF" w:rsidP="003F7A64">
      <w:pPr>
        <w:tabs>
          <w:tab w:val="left" w:pos="8080"/>
        </w:tabs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TIEKĖJO DEKLARACIJA DĖL ŽALIŲJŲ </w:t>
      </w:r>
      <w:r w:rsidR="004F1BA9">
        <w:rPr>
          <w:rFonts w:ascii="Arial" w:hAnsi="Arial"/>
          <w:b/>
          <w:bCs/>
        </w:rPr>
        <w:t>REIKALAVIMŲ</w:t>
      </w:r>
    </w:p>
    <w:p w14:paraId="7EFBDCCF" w14:textId="77777777" w:rsidR="002B1AFF" w:rsidRDefault="002B1AFF" w:rsidP="002B1AFF">
      <w:pPr>
        <w:tabs>
          <w:tab w:val="left" w:pos="567"/>
        </w:tabs>
        <w:contextualSpacing/>
        <w:rPr>
          <w:rFonts w:ascii="Arial" w:hAnsi="Arial"/>
        </w:rPr>
      </w:pPr>
    </w:p>
    <w:p w14:paraId="1F52FF44" w14:textId="77777777" w:rsidR="002B1AFF" w:rsidRDefault="002B1AFF" w:rsidP="00537F4A">
      <w:pPr>
        <w:tabs>
          <w:tab w:val="left" w:pos="567"/>
        </w:tabs>
        <w:spacing w:after="0"/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4E17962A" w14:textId="143FBA41" w:rsidR="002B1AFF" w:rsidRDefault="00537F4A" w:rsidP="00537F4A">
      <w:pPr>
        <w:pStyle w:val="Betarp"/>
        <w:spacing w:before="120" w:line="276" w:lineRule="auto"/>
      </w:pPr>
      <w:r>
        <w:rPr>
          <w:rFonts w:ascii="Arial" w:hAnsi="Arial"/>
        </w:rPr>
        <w:t xml:space="preserve">                                                                         </w:t>
      </w:r>
      <w:r w:rsidR="002B1AFF">
        <w:rPr>
          <w:rFonts w:ascii="Arial" w:hAnsi="Arial"/>
        </w:rPr>
        <w:t>(</w:t>
      </w:r>
      <w:r w:rsidR="002B1AFF" w:rsidRPr="00537F4A">
        <w:rPr>
          <w:rFonts w:ascii="Arial" w:hAnsi="Arial"/>
          <w:sz w:val="20"/>
          <w:szCs w:val="20"/>
        </w:rPr>
        <w:t>data</w:t>
      </w:r>
      <w:r w:rsidR="002B1AFF">
        <w:rPr>
          <w:rFonts w:ascii="Arial" w:hAnsi="Arial"/>
        </w:rPr>
        <w:t>)</w:t>
      </w:r>
    </w:p>
    <w:p w14:paraId="79E8A784" w14:textId="77777777" w:rsidR="002B1AFF" w:rsidRDefault="002B1AFF" w:rsidP="002B1AFF">
      <w:pPr>
        <w:pStyle w:val="Betarp"/>
        <w:spacing w:before="120" w:line="276" w:lineRule="auto"/>
        <w:jc w:val="center"/>
        <w:rPr>
          <w:rFonts w:ascii="Arial" w:hAnsi="Arial"/>
          <w:i/>
          <w:iCs/>
        </w:rPr>
      </w:pPr>
    </w:p>
    <w:p w14:paraId="16C5EF73" w14:textId="77777777" w:rsidR="00D258B8" w:rsidRDefault="00D258B8" w:rsidP="0064008D">
      <w:pPr>
        <w:pStyle w:val="Betarp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Aš, </w:t>
      </w:r>
      <w:r w:rsidRPr="00D258B8">
        <w:rPr>
          <w:rFonts w:ascii="Arial" w:hAnsi="Arial"/>
        </w:rPr>
        <w:t>_______________________</w:t>
      </w:r>
      <w:r>
        <w:rPr>
          <w:rFonts w:ascii="Arial" w:hAnsi="Arial"/>
        </w:rPr>
        <w:t>____________________________________________________,</w:t>
      </w:r>
    </w:p>
    <w:p w14:paraId="220339E3" w14:textId="77777777" w:rsidR="00D258B8" w:rsidRDefault="00D258B8" w:rsidP="00D258B8">
      <w:pPr>
        <w:pStyle w:val="Betarp"/>
        <w:spacing w:line="276" w:lineRule="auto"/>
        <w:jc w:val="both"/>
        <w:rPr>
          <w:rFonts w:ascii="Arial" w:hAnsi="Arial"/>
        </w:rPr>
      </w:pPr>
      <w:r w:rsidRPr="00D258B8">
        <w:rPr>
          <w:rFonts w:ascii="Arial" w:hAnsi="Arial"/>
        </w:rPr>
        <w:t xml:space="preserve"> </w:t>
      </w:r>
      <w:r>
        <w:rPr>
          <w:rFonts w:ascii="Arial" w:hAnsi="Arial"/>
          <w:i/>
          <w:iCs/>
          <w:sz w:val="18"/>
          <w:szCs w:val="18"/>
        </w:rPr>
        <w:t xml:space="preserve">                                 </w:t>
      </w:r>
      <w:r w:rsidRPr="00D258B8">
        <w:rPr>
          <w:rFonts w:ascii="Arial" w:hAnsi="Arial"/>
          <w:i/>
          <w:iCs/>
          <w:sz w:val="18"/>
          <w:szCs w:val="18"/>
        </w:rPr>
        <w:t>(</w:t>
      </w:r>
      <w:r w:rsidRPr="00D258B8">
        <w:rPr>
          <w:rFonts w:ascii="Arial" w:hAnsi="Arial"/>
          <w:i/>
          <w:iCs/>
          <w:spacing w:val="-2"/>
          <w:sz w:val="18"/>
          <w:szCs w:val="18"/>
        </w:rPr>
        <w:t>T</w:t>
      </w:r>
      <w:r w:rsidRPr="00FB48C7">
        <w:rPr>
          <w:rFonts w:ascii="Arial" w:hAnsi="Arial"/>
          <w:i/>
          <w:iCs/>
          <w:spacing w:val="-2"/>
          <w:sz w:val="18"/>
          <w:szCs w:val="18"/>
        </w:rPr>
        <w:t>iekėjo vadovo ar jo įgalioto asmens pareigų pavadinimas, vardas ir pavardė</w:t>
      </w:r>
      <w:r>
        <w:rPr>
          <w:rFonts w:ascii="Arial" w:hAnsi="Arial"/>
          <w:i/>
          <w:iCs/>
          <w:spacing w:val="-2"/>
          <w:sz w:val="18"/>
          <w:szCs w:val="18"/>
        </w:rPr>
        <w:t>)</w:t>
      </w:r>
    </w:p>
    <w:p w14:paraId="19365F79" w14:textId="70D08EA8" w:rsidR="00D258B8" w:rsidRDefault="00D258B8" w:rsidP="0064008D">
      <w:pPr>
        <w:pStyle w:val="Betarp"/>
        <w:spacing w:line="276" w:lineRule="auto"/>
        <w:jc w:val="both"/>
        <w:rPr>
          <w:rFonts w:ascii="Arial" w:hAnsi="Arial"/>
        </w:rPr>
      </w:pPr>
    </w:p>
    <w:p w14:paraId="70AD037F" w14:textId="6A8181E7" w:rsidR="00D258B8" w:rsidRDefault="00D258B8" w:rsidP="0064008D">
      <w:pPr>
        <w:pStyle w:val="Betarp"/>
        <w:spacing w:line="276" w:lineRule="auto"/>
        <w:jc w:val="both"/>
        <w:rPr>
          <w:rFonts w:ascii="Arial" w:hAnsi="Arial"/>
          <w:i/>
          <w:iCs/>
        </w:rPr>
      </w:pPr>
      <w:r>
        <w:rPr>
          <w:rFonts w:ascii="Arial" w:hAnsi="Arial"/>
        </w:rPr>
        <w:t>a</w:t>
      </w:r>
      <w:r w:rsidRPr="007129F4">
        <w:rPr>
          <w:rFonts w:ascii="Arial" w:hAnsi="Arial"/>
        </w:rPr>
        <w:t>tstovau</w:t>
      </w:r>
      <w:r>
        <w:rPr>
          <w:rFonts w:ascii="Arial" w:hAnsi="Arial"/>
        </w:rPr>
        <w:t>dama (-</w:t>
      </w:r>
      <w:proofErr w:type="spellStart"/>
      <w:r>
        <w:rPr>
          <w:rFonts w:ascii="Arial" w:hAnsi="Arial"/>
        </w:rPr>
        <w:t>as</w:t>
      </w:r>
      <w:proofErr w:type="spellEnd"/>
      <w:r>
        <w:rPr>
          <w:rFonts w:ascii="Arial" w:hAnsi="Arial"/>
        </w:rPr>
        <w:t>) __________________________________</w:t>
      </w:r>
      <w:r w:rsidR="00EF475C">
        <w:rPr>
          <w:rFonts w:ascii="Arial" w:hAnsi="Arial"/>
        </w:rPr>
        <w:t>_______</w:t>
      </w:r>
      <w:r>
        <w:rPr>
          <w:rFonts w:ascii="Arial" w:hAnsi="Arial"/>
        </w:rPr>
        <w:t>_________</w:t>
      </w:r>
      <w:r w:rsidR="00EF475C">
        <w:rPr>
          <w:rFonts w:ascii="Arial" w:hAnsi="Arial"/>
        </w:rPr>
        <w:t>_</w:t>
      </w:r>
      <w:r>
        <w:rPr>
          <w:rFonts w:ascii="Arial" w:hAnsi="Arial"/>
        </w:rPr>
        <w:t>___________,</w:t>
      </w:r>
      <w:r>
        <w:rPr>
          <w:rFonts w:ascii="Arial" w:hAnsi="Arial"/>
          <w:i/>
          <w:iCs/>
        </w:rPr>
        <w:t xml:space="preserve">                                                   </w:t>
      </w:r>
    </w:p>
    <w:p w14:paraId="5261EEC4" w14:textId="30AB22D2" w:rsidR="00D258B8" w:rsidRPr="00D258B8" w:rsidRDefault="00D258B8" w:rsidP="0064008D">
      <w:pPr>
        <w:pStyle w:val="Betarp"/>
        <w:spacing w:line="276" w:lineRule="auto"/>
        <w:jc w:val="both"/>
        <w:rPr>
          <w:rFonts w:ascii="Arial" w:hAnsi="Arial"/>
          <w:sz w:val="18"/>
          <w:szCs w:val="18"/>
        </w:rPr>
      </w:pPr>
      <w:r w:rsidRPr="00D258B8">
        <w:rPr>
          <w:rFonts w:ascii="Arial" w:hAnsi="Arial"/>
          <w:i/>
          <w:iCs/>
          <w:sz w:val="18"/>
          <w:szCs w:val="18"/>
        </w:rPr>
        <w:t xml:space="preserve">                   </w:t>
      </w:r>
      <w:r>
        <w:rPr>
          <w:rFonts w:ascii="Arial" w:hAnsi="Arial"/>
          <w:i/>
          <w:iCs/>
          <w:sz w:val="18"/>
          <w:szCs w:val="18"/>
        </w:rPr>
        <w:t xml:space="preserve">                                                     </w:t>
      </w:r>
      <w:r w:rsidRPr="00D258B8">
        <w:rPr>
          <w:rFonts w:ascii="Arial" w:hAnsi="Arial"/>
          <w:i/>
          <w:iCs/>
          <w:sz w:val="18"/>
          <w:szCs w:val="18"/>
        </w:rPr>
        <w:t xml:space="preserve">   </w:t>
      </w:r>
      <w:r w:rsidR="00EF475C">
        <w:rPr>
          <w:rFonts w:ascii="Arial" w:hAnsi="Arial"/>
          <w:i/>
          <w:iCs/>
          <w:sz w:val="18"/>
          <w:szCs w:val="18"/>
        </w:rPr>
        <w:t xml:space="preserve">           </w:t>
      </w:r>
      <w:r w:rsidRPr="00D258B8">
        <w:rPr>
          <w:rFonts w:ascii="Arial" w:hAnsi="Arial"/>
          <w:i/>
          <w:iCs/>
          <w:sz w:val="18"/>
          <w:szCs w:val="18"/>
        </w:rPr>
        <w:t xml:space="preserve">  </w:t>
      </w:r>
      <w:r w:rsidR="002B1AFF" w:rsidRPr="00D258B8">
        <w:rPr>
          <w:rFonts w:ascii="Arial" w:hAnsi="Arial"/>
          <w:i/>
          <w:iCs/>
          <w:sz w:val="18"/>
          <w:szCs w:val="18"/>
        </w:rPr>
        <w:t>(</w:t>
      </w:r>
      <w:r w:rsidRPr="00D258B8">
        <w:rPr>
          <w:rFonts w:ascii="Arial" w:hAnsi="Arial"/>
          <w:i/>
          <w:iCs/>
          <w:sz w:val="18"/>
          <w:szCs w:val="18"/>
        </w:rPr>
        <w:t>Tiekėjo</w:t>
      </w:r>
      <w:r w:rsidR="002B1AFF" w:rsidRPr="00D258B8">
        <w:rPr>
          <w:rFonts w:ascii="Arial" w:hAnsi="Arial"/>
          <w:i/>
          <w:iCs/>
          <w:sz w:val="18"/>
          <w:szCs w:val="18"/>
        </w:rPr>
        <w:t xml:space="preserve"> pavadinimas)</w:t>
      </w:r>
      <w:r w:rsidRPr="00D258B8">
        <w:rPr>
          <w:rFonts w:ascii="Arial" w:hAnsi="Arial"/>
          <w:sz w:val="18"/>
          <w:szCs w:val="18"/>
        </w:rPr>
        <w:t xml:space="preserve"> </w:t>
      </w:r>
    </w:p>
    <w:p w14:paraId="7848BB00" w14:textId="77777777" w:rsidR="00EF475C" w:rsidRDefault="00EF475C" w:rsidP="0064008D">
      <w:pPr>
        <w:pStyle w:val="Betarp"/>
        <w:spacing w:line="276" w:lineRule="auto"/>
        <w:jc w:val="both"/>
        <w:rPr>
          <w:rFonts w:ascii="Arial" w:hAnsi="Arial"/>
        </w:rPr>
      </w:pPr>
      <w:bookmarkStart w:id="0" w:name="_Hlk128910446"/>
    </w:p>
    <w:p w14:paraId="6D6F601F" w14:textId="49ADEC49" w:rsidR="002B1AFF" w:rsidRDefault="00EF475C" w:rsidP="0064008D">
      <w:pPr>
        <w:pStyle w:val="Betarp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pasižadu</w:t>
      </w:r>
      <w:r w:rsidRPr="007129F4">
        <w:rPr>
          <w:rFonts w:ascii="Arial" w:hAnsi="Arial"/>
        </w:rPr>
        <w:t xml:space="preserve"> </w:t>
      </w:r>
      <w:r w:rsidR="002B1AFF" w:rsidRPr="007129F4">
        <w:rPr>
          <w:rFonts w:ascii="Arial" w:hAnsi="Arial"/>
        </w:rPr>
        <w:t xml:space="preserve">užtikrinti </w:t>
      </w:r>
      <w:r w:rsidR="00E17DAB">
        <w:rPr>
          <w:rFonts w:ascii="Arial" w:hAnsi="Arial"/>
        </w:rPr>
        <w:t>t</w:t>
      </w:r>
      <w:r w:rsidR="00E17DAB" w:rsidRPr="00E17DAB">
        <w:rPr>
          <w:rFonts w:ascii="Arial" w:hAnsi="Arial"/>
        </w:rPr>
        <w:t>ral</w:t>
      </w:r>
      <w:r w:rsidR="009644D3">
        <w:rPr>
          <w:rFonts w:ascii="Arial" w:hAnsi="Arial"/>
        </w:rPr>
        <w:t>o</w:t>
      </w:r>
      <w:r w:rsidR="00E17DAB" w:rsidRPr="00E17DAB">
        <w:rPr>
          <w:rFonts w:ascii="Arial" w:hAnsi="Arial"/>
        </w:rPr>
        <w:t xml:space="preserve"> sunkiajai technikai pervežti bei j</w:t>
      </w:r>
      <w:r w:rsidR="009644D3">
        <w:rPr>
          <w:rFonts w:ascii="Arial" w:hAnsi="Arial"/>
        </w:rPr>
        <w:t>o</w:t>
      </w:r>
      <w:r w:rsidR="00E17DAB" w:rsidRPr="00E17DAB">
        <w:rPr>
          <w:rFonts w:ascii="Arial" w:hAnsi="Arial"/>
        </w:rPr>
        <w:t xml:space="preserve"> techninio aptarnavimo ir remonto paslaugų pirkim</w:t>
      </w:r>
      <w:r>
        <w:rPr>
          <w:rFonts w:ascii="Arial" w:hAnsi="Arial"/>
        </w:rPr>
        <w:t>e</w:t>
      </w:r>
      <w:r w:rsidR="00E17DAB">
        <w:rPr>
          <w:rFonts w:ascii="Arial" w:hAnsi="Arial"/>
        </w:rPr>
        <w:t xml:space="preserve">, </w:t>
      </w:r>
      <w:r w:rsidR="00E17DAB" w:rsidRPr="00E17DAB">
        <w:rPr>
          <w:rFonts w:ascii="Arial" w:hAnsi="Arial"/>
        </w:rPr>
        <w:t>PU-4460</w:t>
      </w:r>
      <w:r w:rsidR="00E17DAB">
        <w:rPr>
          <w:rFonts w:ascii="Arial" w:hAnsi="Arial"/>
        </w:rPr>
        <w:t>/</w:t>
      </w:r>
      <w:r w:rsidR="00E17DAB" w:rsidRPr="00E17DAB">
        <w:rPr>
          <w:rFonts w:ascii="Arial" w:hAnsi="Arial"/>
        </w:rPr>
        <w:t>2025</w:t>
      </w:r>
      <w:r w:rsidR="00E17DAB">
        <w:rPr>
          <w:rFonts w:ascii="Arial" w:hAnsi="Arial"/>
        </w:rPr>
        <w:t xml:space="preserve">, </w:t>
      </w:r>
      <w:r w:rsidR="004F1BA9">
        <w:rPr>
          <w:rFonts w:ascii="Arial" w:hAnsi="Arial"/>
        </w:rPr>
        <w:t>atviro konkurso Specialiųjų sąlygų 1 priede „T</w:t>
      </w:r>
      <w:r w:rsidR="009349D4">
        <w:rPr>
          <w:rFonts w:ascii="Arial" w:hAnsi="Arial"/>
        </w:rPr>
        <w:t>echninė specifikacij</w:t>
      </w:r>
      <w:r w:rsidR="004F1BA9">
        <w:rPr>
          <w:rFonts w:ascii="Arial" w:hAnsi="Arial"/>
        </w:rPr>
        <w:t>a“</w:t>
      </w:r>
      <w:r w:rsidR="009349D4">
        <w:rPr>
          <w:rFonts w:ascii="Arial" w:hAnsi="Arial"/>
        </w:rPr>
        <w:t xml:space="preserve"> </w:t>
      </w:r>
      <w:r w:rsidR="00E17DAB">
        <w:rPr>
          <w:rFonts w:ascii="Arial" w:hAnsi="Arial"/>
        </w:rPr>
        <w:t>1.4.</w:t>
      </w:r>
      <w:r w:rsidR="00611401" w:rsidRPr="00A959B0">
        <w:rPr>
          <w:rFonts w:ascii="Arial" w:hAnsi="Arial"/>
        </w:rPr>
        <w:t xml:space="preserve"> p. </w:t>
      </w:r>
      <w:r w:rsidR="002B1AFF" w:rsidRPr="00EF475C">
        <w:rPr>
          <w:rFonts w:ascii="Arial" w:hAnsi="Arial"/>
          <w:color w:val="000000" w:themeColor="text1"/>
        </w:rPr>
        <w:t>numatytus reikalavimus</w:t>
      </w:r>
      <w:bookmarkEnd w:id="0"/>
      <w:r w:rsidR="002B1AFF" w:rsidRPr="00EF475C">
        <w:rPr>
          <w:rFonts w:ascii="Arial" w:hAnsi="Arial"/>
          <w:color w:val="000000" w:themeColor="text1"/>
        </w:rPr>
        <w:t xml:space="preserve"> ir </w:t>
      </w:r>
      <w:r w:rsidR="002B1AFF">
        <w:rPr>
          <w:rFonts w:ascii="Arial" w:hAnsi="Arial"/>
        </w:rPr>
        <w:t>išvardintus šioje deklaracijoje</w:t>
      </w:r>
      <w:r w:rsidR="004F1BA9">
        <w:rPr>
          <w:rFonts w:ascii="Arial" w:hAnsi="Arial"/>
        </w:rPr>
        <w:t xml:space="preserve"> laikymąsi </w:t>
      </w:r>
      <w:r w:rsidR="002B1AFF" w:rsidRPr="00EF475C">
        <w:rPr>
          <w:rFonts w:ascii="Arial" w:hAnsi="Arial"/>
          <w:b/>
          <w:bCs/>
        </w:rPr>
        <w:t>viso sutarties vykdymo metu</w:t>
      </w:r>
      <w:r w:rsidR="002B1AFF">
        <w:rPr>
          <w:rFonts w:ascii="Arial" w:hAnsi="Arial"/>
        </w:rPr>
        <w:t>:</w:t>
      </w:r>
    </w:p>
    <w:p w14:paraId="151F9407" w14:textId="1399CD89" w:rsidR="00E03580" w:rsidRPr="00EF475C" w:rsidRDefault="00EF475C" w:rsidP="00E03580">
      <w:pPr>
        <w:pStyle w:val="Betarp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Arial" w:hAnsi="Arial"/>
        </w:rPr>
      </w:pPr>
      <w:r w:rsidRPr="00EF475C">
        <w:rPr>
          <w:rFonts w:ascii="Arial" w:hAnsi="Arial"/>
        </w:rPr>
        <w:t xml:space="preserve">Vadovaujantis Tvarkos aprašo 4.4.4.4. p. ir </w:t>
      </w:r>
      <w:r w:rsidRPr="00EF475C">
        <w:rPr>
          <w:rFonts w:ascii="Arial" w:eastAsia="Arial" w:hAnsi="Arial"/>
          <w:color w:val="000000"/>
          <w:lang w:eastAsia="lt-LT"/>
        </w:rPr>
        <w:t>4.4.4.5 p.</w:t>
      </w:r>
      <w:r w:rsidRPr="00EF475C">
        <w:rPr>
          <w:rFonts w:ascii="Arial" w:hAnsi="Arial"/>
        </w:rPr>
        <w:t xml:space="preserve">, perkama Prekė yra tvirta, ilgo naudojimo, jos dalys, detalės tinkamos naudoti daug kartų, </w:t>
      </w:r>
      <w:r w:rsidR="008517BC">
        <w:rPr>
          <w:rFonts w:ascii="Arial" w:hAnsi="Arial"/>
        </w:rPr>
        <w:t>yra</w:t>
      </w:r>
      <w:r w:rsidRPr="00EF475C">
        <w:rPr>
          <w:rFonts w:ascii="Arial" w:hAnsi="Arial"/>
        </w:rPr>
        <w:t xml:space="preserve"> pataisomos ir pakeičiamos. Tiekėjas įsipareigoja, kad </w:t>
      </w:r>
      <w:r w:rsidR="00E17DAB" w:rsidRPr="00EF475C">
        <w:rPr>
          <w:rFonts w:ascii="Arial" w:hAnsi="Arial"/>
        </w:rPr>
        <w:t xml:space="preserve">Prekės dalys galės būti keičiamos ir (ar) tvarkomos net ir pasibaigus garantiniam laikotarpiui, siekiant, kad Prekė būtų naudojama kuo </w:t>
      </w:r>
      <w:r w:rsidR="00E17DAB" w:rsidRPr="008517BC">
        <w:rPr>
          <w:rFonts w:ascii="Arial" w:hAnsi="Arial"/>
          <w:color w:val="000000" w:themeColor="text1"/>
        </w:rPr>
        <w:t>ilgiau. Tiekėjas užtikrin</w:t>
      </w:r>
      <w:r w:rsidR="00E03580" w:rsidRPr="008517BC">
        <w:rPr>
          <w:rFonts w:ascii="Arial" w:hAnsi="Arial"/>
          <w:color w:val="000000" w:themeColor="text1"/>
        </w:rPr>
        <w:t>a</w:t>
      </w:r>
      <w:r w:rsidR="00E17DAB" w:rsidRPr="008517BC">
        <w:rPr>
          <w:rFonts w:ascii="Arial" w:hAnsi="Arial"/>
          <w:color w:val="000000" w:themeColor="text1"/>
        </w:rPr>
        <w:t xml:space="preserve"> galimybę įsigyti siūlomos prekės originalias arba joms lygiavertes atsargines dalis (jų tiekimą rinkai) ne trumpiau kaip 3 metus nuo prekės garantinio laikotarpio pabaigos</w:t>
      </w:r>
      <w:r w:rsidR="00E03580" w:rsidRPr="008517BC">
        <w:rPr>
          <w:rFonts w:ascii="Arial" w:hAnsi="Arial"/>
          <w:color w:val="000000" w:themeColor="text1"/>
        </w:rPr>
        <w:t>.</w:t>
      </w:r>
      <w:r w:rsidRPr="008517BC">
        <w:rPr>
          <w:rFonts w:ascii="Arial" w:hAnsi="Arial"/>
          <w:color w:val="000000" w:themeColor="text1"/>
        </w:rPr>
        <w:t xml:space="preserve"> </w:t>
      </w:r>
      <w:r w:rsidR="00E03580" w:rsidRPr="008517BC">
        <w:rPr>
          <w:rFonts w:ascii="Arial" w:hAnsi="Arial"/>
          <w:color w:val="000000" w:themeColor="text1"/>
        </w:rPr>
        <w:t>Tiekėjas įsipareigoja, kad Prekei susidėvėjus, ji ar jos sudedamosios dalys</w:t>
      </w:r>
      <w:r w:rsidR="008517BC" w:rsidRPr="008517BC">
        <w:rPr>
          <w:rFonts w:ascii="Arial" w:hAnsi="Arial"/>
          <w:color w:val="000000" w:themeColor="text1"/>
        </w:rPr>
        <w:t>, metalinės konstrukcijos virtusios atliekomis yra</w:t>
      </w:r>
      <w:r w:rsidR="00E03580" w:rsidRPr="008517BC">
        <w:rPr>
          <w:rFonts w:ascii="Arial" w:hAnsi="Arial"/>
          <w:color w:val="000000" w:themeColor="text1"/>
        </w:rPr>
        <w:t xml:space="preserve"> rūšiuojamos ir perdirbamos kitų prekių gamybai. </w:t>
      </w:r>
    </w:p>
    <w:p w14:paraId="220F7F4B" w14:textId="77777777" w:rsidR="004F1BA9" w:rsidRDefault="004F1BA9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7E82E8E0" w14:textId="77777777" w:rsidR="008517BC" w:rsidRDefault="008517BC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3E2A04EC" w14:textId="77777777" w:rsidR="004F1BA9" w:rsidRDefault="004F1BA9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64FE8FC7" w14:textId="77777777" w:rsidR="00E03580" w:rsidRDefault="00E03580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66A374B8" w14:textId="3A602AAD" w:rsidR="002B1AFF" w:rsidRPr="007129F4" w:rsidRDefault="002B1AFF" w:rsidP="002B1AFF">
      <w:pPr>
        <w:pStyle w:val="Betarp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</w:t>
      </w:r>
      <w:r w:rsidR="00E03580">
        <w:rPr>
          <w:rFonts w:ascii="Arial" w:hAnsi="Arial"/>
        </w:rPr>
        <w:t>_______________</w:t>
      </w:r>
      <w:r w:rsidRPr="007129F4">
        <w:rPr>
          <w:rFonts w:ascii="Arial" w:hAnsi="Arial"/>
        </w:rPr>
        <w:t>______________</w:t>
      </w:r>
    </w:p>
    <w:p w14:paraId="27C1B673" w14:textId="77777777" w:rsidR="002B1AFF" w:rsidRPr="007129F4" w:rsidRDefault="002B1AFF" w:rsidP="002B1AFF">
      <w:pPr>
        <w:pStyle w:val="Betarp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</w:t>
      </w:r>
      <w:r w:rsidRPr="000C1153">
        <w:rPr>
          <w:rFonts w:ascii="Arial" w:hAnsi="Arial"/>
          <w:i/>
          <w:iCs/>
          <w:sz w:val="20"/>
          <w:szCs w:val="20"/>
        </w:rPr>
        <w:t>Teikėjo vadovo arba jo įgalioto asmens pareigos, vardas, pavardė, parašas</w:t>
      </w:r>
      <w:r w:rsidRPr="007129F4">
        <w:rPr>
          <w:rFonts w:ascii="Arial" w:hAnsi="Arial"/>
        </w:rPr>
        <w:t>)</w:t>
      </w:r>
    </w:p>
    <w:p w14:paraId="4D811A11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6CD1D22B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878AD36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899D88B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19514B71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EC7E233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2B1AFF" w:rsidSect="007676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CA41" w14:textId="77777777" w:rsidR="00E03580" w:rsidRDefault="00E03580" w:rsidP="00E03580">
      <w:pPr>
        <w:spacing w:after="0" w:line="240" w:lineRule="auto"/>
      </w:pPr>
      <w:r>
        <w:separator/>
      </w:r>
    </w:p>
  </w:endnote>
  <w:endnote w:type="continuationSeparator" w:id="0">
    <w:p w14:paraId="2BA48CD7" w14:textId="77777777" w:rsidR="00E03580" w:rsidRDefault="00E03580" w:rsidP="00E0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24" w14:textId="77777777" w:rsidR="00E022E2" w:rsidRDefault="00E022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87B6" w14:textId="77777777" w:rsidR="00E022E2" w:rsidRDefault="00E022E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11C5" w14:textId="77777777" w:rsidR="00E022E2" w:rsidRDefault="00E022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6D5F3" w14:textId="77777777" w:rsidR="00E03580" w:rsidRDefault="00E03580" w:rsidP="00E03580">
      <w:pPr>
        <w:spacing w:after="0" w:line="240" w:lineRule="auto"/>
      </w:pPr>
      <w:r>
        <w:separator/>
      </w:r>
    </w:p>
  </w:footnote>
  <w:footnote w:type="continuationSeparator" w:id="0">
    <w:p w14:paraId="3A7FEE2A" w14:textId="77777777" w:rsidR="00E03580" w:rsidRDefault="00E03580" w:rsidP="00E03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B0F0A" w14:textId="77777777" w:rsidR="00E022E2" w:rsidRDefault="00E022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2452F" w14:textId="77777777" w:rsidR="00E03580" w:rsidRPr="00906C78" w:rsidRDefault="00E03580" w:rsidP="00E03580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</w:t>
    </w:r>
    <w:r w:rsidRPr="00906C78">
      <w:rPr>
        <w:rFonts w:ascii="Arial" w:hAnsi="Arial" w:cs="Arial"/>
        <w:sz w:val="22"/>
        <w:szCs w:val="22"/>
      </w:rPr>
      <w:t xml:space="preserve">pecialiųjų </w:t>
    </w:r>
    <w:r>
      <w:rPr>
        <w:rFonts w:ascii="Arial" w:hAnsi="Arial" w:cs="Arial"/>
        <w:sz w:val="22"/>
        <w:szCs w:val="22"/>
      </w:rPr>
      <w:t xml:space="preserve">atviro konkurso </w:t>
    </w:r>
    <w:r w:rsidRPr="00906C78">
      <w:rPr>
        <w:rFonts w:ascii="Arial" w:hAnsi="Arial" w:cs="Arial"/>
        <w:sz w:val="22"/>
        <w:szCs w:val="22"/>
      </w:rPr>
      <w:t xml:space="preserve">sąlygų </w:t>
    </w:r>
  </w:p>
  <w:p w14:paraId="2A0501E7" w14:textId="62E94D5C" w:rsidR="00E03580" w:rsidRPr="00906C78" w:rsidRDefault="00BA4D1C" w:rsidP="00E03580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10</w:t>
    </w:r>
    <w:r w:rsidR="00E03580" w:rsidRPr="00906C78">
      <w:rPr>
        <w:rFonts w:ascii="Arial" w:hAnsi="Arial" w:cs="Arial"/>
        <w:sz w:val="22"/>
        <w:szCs w:val="22"/>
      </w:rPr>
      <w:t xml:space="preserve"> priedas „</w:t>
    </w:r>
    <w:r w:rsidR="00E03580">
      <w:rPr>
        <w:rFonts w:ascii="Arial" w:hAnsi="Arial" w:cs="Arial"/>
        <w:sz w:val="22"/>
        <w:szCs w:val="22"/>
      </w:rPr>
      <w:t xml:space="preserve">Deklaracija dėl žaliųjų </w:t>
    </w:r>
    <w:r w:rsidR="00E022E2">
      <w:rPr>
        <w:rFonts w:ascii="Arial" w:hAnsi="Arial" w:cs="Arial"/>
        <w:sz w:val="22"/>
        <w:szCs w:val="22"/>
      </w:rPr>
      <w:t>reikalavimų</w:t>
    </w:r>
    <w:r w:rsidR="00E03580" w:rsidRPr="00906C78">
      <w:rPr>
        <w:rFonts w:ascii="Arial" w:hAnsi="Arial" w:cs="Arial"/>
        <w:sz w:val="22"/>
        <w:szCs w:val="22"/>
      </w:rPr>
      <w:t>“</w:t>
    </w:r>
  </w:p>
  <w:p w14:paraId="0E62B449" w14:textId="77777777" w:rsidR="00E03580" w:rsidRDefault="00E0358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604EA" w14:textId="77777777" w:rsidR="00E022E2" w:rsidRDefault="00E022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640B0"/>
    <w:multiLevelType w:val="hybridMultilevel"/>
    <w:tmpl w:val="6428CC3C"/>
    <w:lvl w:ilvl="0" w:tplc="19620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61822"/>
    <w:multiLevelType w:val="multilevel"/>
    <w:tmpl w:val="0BC60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 w16cid:durableId="466046482">
    <w:abstractNumId w:val="1"/>
  </w:num>
  <w:num w:numId="2" w16cid:durableId="73088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FF"/>
    <w:rsid w:val="000067A3"/>
    <w:rsid w:val="000C1153"/>
    <w:rsid w:val="0013698A"/>
    <w:rsid w:val="00172909"/>
    <w:rsid w:val="00211316"/>
    <w:rsid w:val="002434E7"/>
    <w:rsid w:val="002B1AFF"/>
    <w:rsid w:val="003F7A64"/>
    <w:rsid w:val="004560BB"/>
    <w:rsid w:val="004F1BA9"/>
    <w:rsid w:val="00537F4A"/>
    <w:rsid w:val="005526CC"/>
    <w:rsid w:val="005C061F"/>
    <w:rsid w:val="00605EF1"/>
    <w:rsid w:val="00611401"/>
    <w:rsid w:val="00622077"/>
    <w:rsid w:val="0064008D"/>
    <w:rsid w:val="006B3235"/>
    <w:rsid w:val="007676A7"/>
    <w:rsid w:val="00786548"/>
    <w:rsid w:val="007A1AEF"/>
    <w:rsid w:val="007F20B2"/>
    <w:rsid w:val="00805A53"/>
    <w:rsid w:val="00827A4B"/>
    <w:rsid w:val="008316E2"/>
    <w:rsid w:val="008517BC"/>
    <w:rsid w:val="00854493"/>
    <w:rsid w:val="008B5C45"/>
    <w:rsid w:val="008F1BA2"/>
    <w:rsid w:val="009349D4"/>
    <w:rsid w:val="009644D3"/>
    <w:rsid w:val="009C015E"/>
    <w:rsid w:val="00A15CAB"/>
    <w:rsid w:val="00A72C5F"/>
    <w:rsid w:val="00A959B0"/>
    <w:rsid w:val="00AE3762"/>
    <w:rsid w:val="00B12BEA"/>
    <w:rsid w:val="00B141AB"/>
    <w:rsid w:val="00B66DF9"/>
    <w:rsid w:val="00BA4D1C"/>
    <w:rsid w:val="00C049C5"/>
    <w:rsid w:val="00C743D4"/>
    <w:rsid w:val="00CD0F6D"/>
    <w:rsid w:val="00D258B8"/>
    <w:rsid w:val="00DB7616"/>
    <w:rsid w:val="00E022E2"/>
    <w:rsid w:val="00E03580"/>
    <w:rsid w:val="00E17DAB"/>
    <w:rsid w:val="00E77213"/>
    <w:rsid w:val="00E84256"/>
    <w:rsid w:val="00EC1E65"/>
    <w:rsid w:val="00EF475C"/>
    <w:rsid w:val="00FA3E1A"/>
    <w:rsid w:val="00FE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DF969"/>
  <w15:chartTrackingRefBased/>
  <w15:docId w15:val="{28967983-C0B7-4F08-B066-26D3FCEC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1AFF"/>
    <w:pPr>
      <w:suppressAutoHyphens/>
      <w:autoSpaceDN w:val="0"/>
      <w:spacing w:line="254" w:lineRule="auto"/>
    </w:pPr>
    <w:rPr>
      <w:rFonts w:ascii="Calibri" w:eastAsia="Calibri" w:hAnsi="Calibri" w:cs="Arial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B1AFF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customStyle="1" w:styleId="BetarpDiagrama">
    <w:name w:val="Be tarpų Diagrama"/>
    <w:link w:val="Betarp"/>
    <w:uiPriority w:val="1"/>
    <w:rsid w:val="002B1AFF"/>
    <w:rPr>
      <w:rFonts w:ascii="Calibri" w:eastAsia="Calibri" w:hAnsi="Calibri" w:cs="Arial"/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067A3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67A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basedOn w:val="prastasis"/>
    <w:uiPriority w:val="34"/>
    <w:qFormat/>
    <w:rsid w:val="00D258B8"/>
    <w:pPr>
      <w:autoSpaceDN/>
      <w:spacing w:line="276" w:lineRule="auto"/>
      <w:ind w:left="720"/>
      <w:contextualSpacing/>
    </w:pPr>
    <w:rPr>
      <w:rFonts w:ascii="Aptos" w:eastAsia="Aptos" w:hAnsi="Aptos" w:cstheme="minorBidi"/>
      <w:kern w:val="2"/>
      <w:sz w:val="24"/>
      <w:szCs w:val="24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E0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3580"/>
    <w:rPr>
      <w:rFonts w:ascii="Calibri" w:eastAsia="Calibri" w:hAnsi="Calibri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Rasita Milė | VMU</cp:lastModifiedBy>
  <cp:revision>7</cp:revision>
  <dcterms:created xsi:type="dcterms:W3CDTF">2025-10-15T13:06:00Z</dcterms:created>
  <dcterms:modified xsi:type="dcterms:W3CDTF">2025-10-21T13:02:00Z</dcterms:modified>
</cp:coreProperties>
</file>